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29" w:rsidRPr="00C17929" w:rsidRDefault="00C17929" w:rsidP="00C179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7929">
        <w:rPr>
          <w:rFonts w:ascii="Times New Roman" w:eastAsia="Times New Roman" w:hAnsi="Times New Roman" w:cs="Times New Roman"/>
          <w:b/>
          <w:sz w:val="28"/>
          <w:szCs w:val="28"/>
        </w:rPr>
        <w:t>Анализ детского дорожно-транспортного травматизма</w:t>
      </w:r>
    </w:p>
    <w:p w:rsidR="00C17929" w:rsidRDefault="00C17929" w:rsidP="00C179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7929">
        <w:rPr>
          <w:rFonts w:ascii="Times New Roman" w:eastAsia="Times New Roman" w:hAnsi="Times New Roman" w:cs="Times New Roman"/>
          <w:b/>
          <w:sz w:val="28"/>
          <w:szCs w:val="28"/>
        </w:rPr>
        <w:t>за 10 месяцев 2025 года</w:t>
      </w:r>
    </w:p>
    <w:p w:rsidR="00370F10" w:rsidRPr="00C17929" w:rsidRDefault="00370F10" w:rsidP="00C179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929" w:rsidRPr="000973B2" w:rsidRDefault="00C17929" w:rsidP="00370F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3B2"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десяти</w:t>
      </w:r>
      <w:r w:rsidRPr="000973B2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месяцев 2025 года</w:t>
      </w:r>
      <w:r w:rsidRPr="000973B2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обслуживания Госавтоинспекции МУ МВД России «Нижнетагильское» с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астием детей зарегистрировано 31 ДТП (27; +14,8%), в которых травмы получили 36 ребенка (31;+16,1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%). Гибели детей не допущено (0).   </w:t>
      </w:r>
    </w:p>
    <w:p w:rsidR="00C17929" w:rsidRPr="000973B2" w:rsidRDefault="00C17929" w:rsidP="00370F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участием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детей – пешеходов </w:t>
      </w:r>
      <w:r w:rsidRPr="00291498">
        <w:rPr>
          <w:rFonts w:ascii="Times New Roman" w:eastAsia="Calibri" w:hAnsi="Times New Roman" w:cs="Times New Roman"/>
          <w:sz w:val="28"/>
          <w:szCs w:val="28"/>
          <w:lang w:eastAsia="en-US"/>
        </w:rPr>
        <w:t>произошло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 ДТП (3;+266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%)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рез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ультате которых травмировались 11 детей (3;+266%). Стоит отметить, что 4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ДТП про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изошли на пешеходном переходе. 3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факта произошли по собственной неосторожности несовершеннолетних (0).</w:t>
      </w:r>
    </w:p>
    <w:p w:rsidR="00C17929" w:rsidRDefault="00C17929" w:rsidP="00370F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участием </w:t>
      </w:r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детей - пассажиров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зарегистрировано 9 ДТП (10;-10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%), в результате которых тр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авмы получили 13 детей (14; -7,1%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C17929" w:rsidRPr="000973B2" w:rsidRDefault="00C17929" w:rsidP="00370F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участием </w:t>
      </w:r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детей-</w:t>
      </w:r>
      <w:proofErr w:type="gramStart"/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водителей, управляющих </w:t>
      </w:r>
      <w:proofErr w:type="spellStart"/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мототехникой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зарегистрировано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 ДТП  (6;стаб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), в резу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льтате которых травмы получили 6 ребенка (6;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стаб</w:t>
      </w:r>
      <w:proofErr w:type="spellEnd"/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370F10" w:rsidRDefault="00C17929" w:rsidP="00370F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Отмечено снижение количества ДТП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участием детей велосипедистов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С участием </w:t>
      </w:r>
      <w:r w:rsidRPr="000973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детей – велосипедистов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произошло 3 ДТП (6;-50%), травмировались 3 ребенка (6;-5</w:t>
      </w:r>
      <w:r w:rsidRPr="00097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0%). </w:t>
      </w:r>
    </w:p>
    <w:p w:rsidR="00C17929" w:rsidRDefault="00C17929" w:rsidP="00370F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участием </w:t>
      </w:r>
      <w:r w:rsidRPr="00D932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детей, управляющих СИМ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ДТП, травмирован 1 ребенок.</w:t>
      </w:r>
    </w:p>
    <w:p w:rsidR="00C17929" w:rsidRPr="000973B2" w:rsidRDefault="00C17929" w:rsidP="00C17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C17929" w:rsidRPr="000973B2" w:rsidTr="00D95009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</w:tr>
      <w:tr w:rsidR="00C17929" w:rsidRPr="000973B2" w:rsidTr="00D95009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napToGrid w:val="0"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травм.</w:t>
            </w:r>
          </w:p>
        </w:tc>
      </w:tr>
      <w:tr w:rsidR="00C17929" w:rsidRPr="000973B2" w:rsidTr="00D95009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 w:rsidR="00C17929" w:rsidRPr="000973B2" w:rsidTr="00D95009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C17929" w:rsidRPr="000973B2" w:rsidTr="00D95009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C17929" w:rsidRPr="000973B2" w:rsidTr="00D95009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13</w:t>
            </w:r>
          </w:p>
        </w:tc>
      </w:tr>
      <w:tr w:rsidR="00C17929" w:rsidRPr="000973B2" w:rsidTr="00D95009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 w:rsidRPr="000973B2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7929" w:rsidRPr="000973B2" w:rsidRDefault="00C17929" w:rsidP="00D95009">
            <w:pPr>
              <w:widowControl w:val="0"/>
              <w:tabs>
                <w:tab w:val="left" w:pos="9180"/>
              </w:tabs>
              <w:suppressAutoHyphens/>
              <w:spacing w:after="0" w:line="254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</w:tr>
    </w:tbl>
    <w:p w:rsidR="00C17929" w:rsidRPr="000973B2" w:rsidRDefault="00C17929" w:rsidP="00C179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BBF" w:rsidRDefault="00C17929" w:rsidP="00004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напоминает о правилах перехода проезжей части, о необходимости остановиться перед пешеходным переходом, посмотреть по сторонам, убедиться,  что все автомобили остановились, и пропускают Вас, и только после этого переходить проезжую часть. </w:t>
      </w:r>
    </w:p>
    <w:p w:rsidR="00C17929" w:rsidRDefault="00C17929" w:rsidP="00004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ухудшением погодных условий </w:t>
      </w:r>
      <w:r w:rsidR="00004683">
        <w:rPr>
          <w:rFonts w:ascii="Times New Roman" w:hAnsi="Times New Roman" w:cs="Times New Roman"/>
          <w:sz w:val="28"/>
          <w:szCs w:val="28"/>
        </w:rPr>
        <w:t>напоминаем об использовании световозвращающих элементов в одежде! Световозвращающий элемент – это гарантия того, что водитель заметит Вас на проезжей части заблаговременно!</w:t>
      </w:r>
    </w:p>
    <w:p w:rsidR="00004683" w:rsidRDefault="001A78FC" w:rsidP="00370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информирует граждан о необходимости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грубых нарушениях ПДД РФ (управление в состоянии опьянения, управление лицом, не имеющим права управления) для принятия мер незамедлительного реагирования по телефонам: 47-70-01 или  112.</w:t>
      </w:r>
    </w:p>
    <w:p w:rsidR="001A78FC" w:rsidRDefault="001A78FC" w:rsidP="00004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8FC" w:rsidRDefault="001A78FC" w:rsidP="00004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8FC" w:rsidRPr="001A78FC" w:rsidRDefault="001A78FC" w:rsidP="00004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8FC">
        <w:rPr>
          <w:rFonts w:ascii="Times New Roman" w:hAnsi="Times New Roman" w:cs="Times New Roman"/>
          <w:b/>
          <w:sz w:val="24"/>
          <w:szCs w:val="24"/>
        </w:rPr>
        <w:t>Отделение пропаганды Госавтоинспекции МУ МВД России «Нижнетагильское»</w:t>
      </w:r>
    </w:p>
    <w:sectPr w:rsidR="001A78FC" w:rsidRPr="001A78FC" w:rsidSect="0078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69"/>
    <w:rsid w:val="00004683"/>
    <w:rsid w:val="001A78FC"/>
    <w:rsid w:val="00370F10"/>
    <w:rsid w:val="0048609F"/>
    <w:rsid w:val="005D1369"/>
    <w:rsid w:val="005F0BBF"/>
    <w:rsid w:val="007743F0"/>
    <w:rsid w:val="00781485"/>
    <w:rsid w:val="00C17929"/>
    <w:rsid w:val="00D00A4F"/>
    <w:rsid w:val="00D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МВД России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Вакансия - Козлова Е.В.</cp:lastModifiedBy>
  <cp:revision>2</cp:revision>
  <cp:lastPrinted>2025-11-10T10:30:00Z</cp:lastPrinted>
  <dcterms:created xsi:type="dcterms:W3CDTF">2025-11-10T10:31:00Z</dcterms:created>
  <dcterms:modified xsi:type="dcterms:W3CDTF">2025-11-10T10:31:00Z</dcterms:modified>
</cp:coreProperties>
</file>